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F9" w:rsidRDefault="009817F9" w:rsidP="009817F9">
      <w:pPr>
        <w:tabs>
          <w:tab w:val="center" w:pos="6379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582FFB">
        <w:rPr>
          <w:b/>
          <w:sz w:val="26"/>
          <w:szCs w:val="26"/>
        </w:rPr>
        <w:t>NỘI DUNG CHỨC NĂNG</w:t>
      </w:r>
    </w:p>
    <w:p w:rsidR="009817F9" w:rsidRPr="009817F9" w:rsidRDefault="009817F9" w:rsidP="009817F9">
      <w:pPr>
        <w:pStyle w:val="Heading2"/>
        <w:spacing w:before="120"/>
        <w:rPr>
          <w:b w:val="0"/>
          <w:i/>
          <w:sz w:val="26"/>
          <w:szCs w:val="28"/>
          <w:lang w:val="en-US"/>
        </w:rPr>
      </w:pPr>
      <w:r w:rsidRPr="00BC09DD">
        <w:rPr>
          <w:b w:val="0"/>
          <w:i/>
          <w:sz w:val="26"/>
          <w:szCs w:val="28"/>
        </w:rPr>
        <w:t xml:space="preserve">(Kèm theo </w:t>
      </w:r>
      <w:r>
        <w:rPr>
          <w:b w:val="0"/>
          <w:i/>
          <w:sz w:val="26"/>
          <w:szCs w:val="28"/>
          <w:lang w:val="en-US"/>
        </w:rPr>
        <w:t>Thông báo chào giá</w:t>
      </w:r>
      <w:r w:rsidRPr="00BC09DD">
        <w:rPr>
          <w:b w:val="0"/>
          <w:i/>
          <w:sz w:val="26"/>
          <w:szCs w:val="28"/>
        </w:rPr>
        <w:t xml:space="preserve"> số</w:t>
      </w:r>
      <w:r>
        <w:rPr>
          <w:b w:val="0"/>
          <w:i/>
          <w:sz w:val="26"/>
          <w:szCs w:val="28"/>
          <w:lang w:val="en-US"/>
        </w:rPr>
        <w:t xml:space="preserve"> </w:t>
      </w:r>
      <w:r w:rsidRPr="00BC09DD">
        <w:rPr>
          <w:b w:val="0"/>
          <w:i/>
          <w:sz w:val="26"/>
          <w:szCs w:val="28"/>
        </w:rPr>
        <w:t xml:space="preserve"> </w:t>
      </w:r>
      <w:r>
        <w:rPr>
          <w:b w:val="0"/>
          <w:i/>
          <w:sz w:val="26"/>
          <w:szCs w:val="28"/>
          <w:lang w:val="en-US"/>
        </w:rPr>
        <w:t xml:space="preserve">      </w:t>
      </w:r>
      <w:r w:rsidRPr="00BC09DD">
        <w:rPr>
          <w:b w:val="0"/>
          <w:i/>
          <w:sz w:val="26"/>
          <w:szCs w:val="28"/>
        </w:rPr>
        <w:t>/QĐ-ĐHKTCN ngày</w:t>
      </w:r>
      <w:r>
        <w:rPr>
          <w:b w:val="0"/>
          <w:i/>
          <w:sz w:val="26"/>
          <w:szCs w:val="28"/>
        </w:rPr>
        <w:t xml:space="preserve"> </w:t>
      </w:r>
      <w:r>
        <w:rPr>
          <w:b w:val="0"/>
          <w:i/>
          <w:sz w:val="26"/>
          <w:szCs w:val="28"/>
          <w:lang w:val="en-US"/>
        </w:rPr>
        <w:t xml:space="preserve">   </w:t>
      </w:r>
      <w:r>
        <w:rPr>
          <w:b w:val="0"/>
          <w:i/>
          <w:sz w:val="26"/>
          <w:szCs w:val="28"/>
        </w:rPr>
        <w:t xml:space="preserve"> </w:t>
      </w:r>
      <w:r w:rsidRPr="00BC09DD">
        <w:rPr>
          <w:b w:val="0"/>
          <w:i/>
          <w:sz w:val="26"/>
          <w:szCs w:val="28"/>
        </w:rPr>
        <w:t xml:space="preserve">tháng </w:t>
      </w:r>
      <w:r>
        <w:rPr>
          <w:b w:val="0"/>
          <w:i/>
          <w:sz w:val="26"/>
          <w:szCs w:val="28"/>
          <w:lang w:val="en-US"/>
        </w:rPr>
        <w:t>6</w:t>
      </w:r>
      <w:r>
        <w:rPr>
          <w:b w:val="0"/>
          <w:i/>
          <w:sz w:val="26"/>
          <w:szCs w:val="28"/>
        </w:rPr>
        <w:t xml:space="preserve"> </w:t>
      </w:r>
      <w:r w:rsidRPr="00BC09DD">
        <w:rPr>
          <w:b w:val="0"/>
          <w:i/>
          <w:sz w:val="26"/>
          <w:szCs w:val="28"/>
        </w:rPr>
        <w:t>năm 20</w:t>
      </w:r>
      <w:r>
        <w:rPr>
          <w:b w:val="0"/>
          <w:i/>
          <w:sz w:val="26"/>
          <w:szCs w:val="28"/>
        </w:rPr>
        <w:t>2</w:t>
      </w:r>
      <w:r>
        <w:rPr>
          <w:b w:val="0"/>
          <w:i/>
          <w:sz w:val="26"/>
          <w:szCs w:val="28"/>
          <w:lang w:val="en-US"/>
        </w:rPr>
        <w:t>3</w:t>
      </w:r>
    </w:p>
    <w:p w:rsidR="009817F9" w:rsidRDefault="009817F9" w:rsidP="009817F9">
      <w:pPr>
        <w:pStyle w:val="Heading2"/>
        <w:rPr>
          <w:b w:val="0"/>
          <w:i/>
          <w:sz w:val="26"/>
          <w:szCs w:val="28"/>
        </w:rPr>
      </w:pPr>
      <w:r w:rsidRPr="00BC09DD">
        <w:rPr>
          <w:b w:val="0"/>
          <w:i/>
          <w:sz w:val="26"/>
          <w:szCs w:val="28"/>
        </w:rPr>
        <w:t>của Trường Đại học Kỹ thuật – Công nghệ Cần Thơ)</w:t>
      </w:r>
    </w:p>
    <w:tbl>
      <w:tblPr>
        <w:tblpPr w:leftFromText="180" w:rightFromText="180" w:vertAnchor="page" w:horzAnchor="margin" w:tblpY="2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127"/>
      </w:tblGrid>
      <w:tr w:rsidR="009817F9" w:rsidRPr="00582FFB" w:rsidTr="00B17356">
        <w:trPr>
          <w:trHeight w:val="377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Chức năng</w:t>
            </w:r>
          </w:p>
        </w:tc>
      </w:tr>
      <w:tr w:rsidR="009817F9" w:rsidRPr="00582FFB" w:rsidTr="00B17356">
        <w:trPr>
          <w:trHeight w:val="406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PHÂN HỆ EDUCATION</w:t>
            </w:r>
          </w:p>
        </w:tc>
      </w:tr>
      <w:tr w:rsidR="009817F9" w:rsidRPr="00582FFB" w:rsidTr="00B17356">
        <w:trPr>
          <w:trHeight w:val="2314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1.1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Hệ thống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Cấu hình hệ thống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Thiết lập máy in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nhóm và phân quyền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nhân sự ngoài hệ thống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quyền khoa quản lý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khoa quản lý</w:t>
            </w:r>
          </w:p>
        </w:tc>
      </w:tr>
      <w:tr w:rsidR="009817F9" w:rsidRPr="00582FFB" w:rsidTr="00B17356">
        <w:trPr>
          <w:trHeight w:val="2390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1.2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Tuyển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Đợt tuyển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tiết đợt tuyển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Khối ngành tuyển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thí sinh trúng tuyển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thí sinh import sai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kết quả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kết quả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Xử lý dữ liệu import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nguyện vọng 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nguyện vọng 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kết quả xét tuyển NV2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tuyển nguyện vọng 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hồ sơ thí sinh trúng tuyển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danh sách đăng ký xét tuyển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hồ sơ thí sinh online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thí sinh đề án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file đính kèm thí sinh đăng ký xét tuyển online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thí sinh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thí sinh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Rút hồ sơ thí sinh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thí sinh trúng tuyển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mã hồ sơ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chuyển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kết quả thi THPT quốc gia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nhập học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1.3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Quản lý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Môn học- Bậc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ước cột điểm-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ước cột điểm-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quy ước cách tính điểm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Quản lý quy ước cột điểm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chương trình khung-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chương trình khung-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Khoá chương trình khung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môn cho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Xem phân môn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đào tạo-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đào tạo-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chế học vụ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Thiết lập quy chế-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Thiết lập quy chế-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Áp dụng quy chế học vụ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mục học bổng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Tiêu chuẩn xét học bổng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Tiêu chuẩn xét danh hiệu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chứng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Chứng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định chuẩn đầu ra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định chuẩn đầu ra bổ sung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chế rèn luyện- Phân loại vi phạm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chế rèn luyện- Vi phạm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chế rèn luyện- Khen thưởng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Hình thức xử lý vi phạm quy chế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Câu hỏi khảo sát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lớp học phần khảo sát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kết quả đánh giá trực tuyến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lớp học phần khảo sát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lớp học khảo sát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giảng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công giảng viên-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Địa điểm phòng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Dãy nhà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Phòng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Nhóm phòng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Lý do xin phòng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Học vụ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lớp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lớp- cơ sở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chuyên ngành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nhóm- chia tổ thực hành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giảng viên chủ nhiệm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lớp danh nghĩa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Báo cáo sinh viên chuyển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trạng thái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hình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thẻ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học ngành 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miễn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sinh viên chuyển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lịch học- lịch thi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Tiếp nhận hồ sơ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Tiếp nhận hồ sơ thí sinh nhập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in biểu mẫu đề xuất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Hoàn trả biểu mẫu đề xuất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tiếp nhận hồ sơ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tiếp nhận hồ sơ theo người tiếp nhận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tự động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theo nhóm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lại theo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cải thiện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lại- cơ sở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nhóm học thảo luận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mở rộng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ngành 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cải thiện ngành 2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học phần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đăng ký học phần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đăng ký học phần chưa nộp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ngày hết hạn nộp học phí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quyền nhập điểm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vắng thí có lý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Kết quả học tập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điểm quá trình- Xét dự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điều kiện dự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điểm kết thúc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bảng điểm theo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Sửa điểm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điểm tổng kết môn học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Xử lý điểm số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Khoá điểm học tập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Chèn điểm 0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kết quả học tập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nhập điểm thành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Báo cáo lớp học phần chưa nhập điểm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Nhật ký sửa điểm tổng hợp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thi lại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thi lại theo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thi lại- cơ sở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Đăng ký thi lại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đăng ký thi lại chưa nộp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thi lại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điểm thi lại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Trộn lịch thi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Đánh số báo danh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trộn lịch thi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Điểm danh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Thanh tra điểm danh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Import/ Export điểm danh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Xử lý vi phạm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Khen thưởng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Xử lý vi phạm quy chế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điểm rèn luyện sinh viên theo tháng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điểm rèn luyện sinh viên-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Khoá điểm rèn luyện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tình hình giảng viên điểm danh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vắng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vắng theo ngày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xử lý vi phạm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kết quả rèn luyện theo học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kết học kỳ-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công nhận năm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kết học kỳ-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tổng kết năm-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lên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kết toàn khoá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bảng điểm toàn khoá theo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xử lý học vụ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xét lên lớp theo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xét lên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học bổng theo đợt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học bổng theo đợt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cấp học bổng theo đợt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học bổng theo năm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cấp học bổng theo năm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danh hiệu theo đợt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kết quả môn học ngoài chương trình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Đợt cấp chứng chỉ GDTC-GDQP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Tính điểm TB GDTC-GDQP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Xét cấp chứng chỉ GDTC-GDQP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Nhập chứng chỉ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chứng chỉ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Đợt xét tốt nghiệp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xét tốt nghiệp-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tốt nghiệp-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Sinh viên làm đồ án khoá luận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bằng cấp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văn bằng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Dân tộc theo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Dân tộc- Tôn giáo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đang học (Mẫu BGD&amp;ĐT)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sĩ số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sĩ sổ tổng hợp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quy mô sinh viên toàn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số lượng sinh viên tổng hợp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kế số lượng sinh viên toàn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nợ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học lại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kết quả thi theo thang điểm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chất lượng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chất lượng giảng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chất lượng đào tạo LHP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chất lương đào tạo theo học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chất lương đào tạo theo năm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kết quả tổng kết năm học (Mẫu BGD&amp;ĐT)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số liệu lấy ý kiến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xét tốt nghiệp theo bậc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xét tốt nghiệp theo ngành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 xml:space="preserve">Báo cáo tổng hợp xét tốt nghiệp 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Tài chính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thu chung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thu chung bổ sung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thu học phí-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thu học lại-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thu học phí-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thu học lại-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Môn học phần có mức phí đặc biệt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dự kiến thu-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học phí theo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dự kiến thu- Tín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học phí theo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dự kiến thu-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tiết dự kiến thu-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Thu học phí- Lệ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Thu phí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Thu phí hồ sơ xét tuyển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Thu phí biểu mẫu đề xuất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phiếu thu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học phi nhập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học phí- Lệ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miễn giảm- học bổng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phiếu chi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Huỷ nhập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Lập danh sách miễn giảm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học phí miễn giảm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đối tượng chính sách hàng năm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đối tượng miễn giảm học phí theo đợt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miễn giảm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tình hình miễn giảm học phí- Niên chế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học phí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học phí LHP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lệ phí thi lại- Tốt nghiệp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Cân đối công nợ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Cân đối công nợ học phí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lệ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Xác nhận học phí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Xác nhận học phí-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Xác nhận lệ phí-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Xác nhận lệ phí thu chung bắt buộc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cuối ngày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khoản thu khác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phí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phí hồ sơ xét tuyển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phí hồ sơ xét tuyển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phí biểu mẫu đề xuất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Bảng chi tiết hoá đơn sử dụng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 xml:space="preserve">Báo cáo huỷ phiếu thu 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huỷ phiếu chi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học phí theo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thu học phí theo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khác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phí- lệ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lệ phí khác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học phí cuối tháng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cuối tháng chi tiết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tổng hợp thu theo người thu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Tổng hợp thu-chi theo người thu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công nợ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công nợ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công nợ bậc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công nợ lệ phí thi lại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công nợ lệ phí thi tốt nghiệp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chi tiết công nợ sinh viên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chi tiết công nợ học phí sinh viên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công nợ sinh viên theo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Diễn biến công nợ sinh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tình hình hoàn tất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cập nhật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sinh viên nộp bảo hiểm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sinh viên tham gia bảo hiểm (Mẫu BGD&amp;ĐT)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kết chuyển phiếu thu-chi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xác nhận giao dịch thu phí trực tuyến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Kết chuyển phiếu thu- chi</w:t>
            </w:r>
          </w:p>
          <w:p w:rsidR="009817F9" w:rsidRPr="00582FFB" w:rsidRDefault="009817F9" w:rsidP="00B17356">
            <w:pPr>
              <w:rPr>
                <w:sz w:val="26"/>
                <w:szCs w:val="26"/>
              </w:rPr>
            </w:pPr>
          </w:p>
        </w:tc>
      </w:tr>
      <w:tr w:rsidR="009817F9" w:rsidRPr="00582FFB" w:rsidTr="00B17356">
        <w:trPr>
          <w:trHeight w:val="4389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ind w:left="451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Danh mục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Bậc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hình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Thời gian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Ngành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Chuyên nghành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ước ngành theo bậc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Năm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Khóa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Học kỳ - năm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thu phí  - môn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Khối kiến thức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Hình thức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Cấu hình loại hình học chung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Khoản thu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Khoản thu ngoài học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Khoản thu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Khoản chi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Hồ sơ tuyển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Ngân hàng thu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Đối tượng miễn giảm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ước lệ phí thi lại CS liên kết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Ban tuyển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Đơn vị đăng ký dự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Trưởng THPT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Tỉnh – thành phố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Quận huyện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Đối tượng ưu tiên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Khu vực ưu tiên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Đối tượng chính sách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Hồ sơ – thí sinh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Hồ sơ – HSSV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Khung hồ sơ – HSSV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Độ khó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Mức độ khó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Mẫu giấy thi trắc nghiệm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Biểu mẫu</w:t>
            </w:r>
          </w:p>
          <w:p w:rsidR="009817F9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Biểu mẫu trực tuyến</w:t>
            </w:r>
          </w:p>
          <w:p w:rsidR="009817F9" w:rsidRPr="00582FFB" w:rsidRDefault="009817F9" w:rsidP="00B17356">
            <w:pPr>
              <w:ind w:left="451"/>
              <w:rPr>
                <w:sz w:val="26"/>
                <w:szCs w:val="26"/>
              </w:rPr>
            </w:pP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ind w:left="451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Thời khóa biểu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nghỉ lễ, tết, hè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tiến độ đào tạo học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Điều chỉnh tiến độ theo lớp danh nghĩa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Điều chỉnh tiến độ theo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tiến độ đào tạo dự kiến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tiến độ đào tạo học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sỉ số lịch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ngày bắt đầu và ngày kết thúc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Tạm ngưng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Ký xác nhận tạm ngưng lịch dạy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Ký xác nhận hoàn tất lịch dạy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Kiểm tra trùng lịch giảng viên theo tuần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lớp học xếp TKB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môn học xếp TKB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thông tin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lớp học phần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danh sách LHP xếp lịch thảo luận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Ghép lịch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lịch học theo tuần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lịch học theo khoa chủ quản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lịch học theo lớp danh nghĩa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lịch học bù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lịch học thảo luận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GV lịch học không theo khoa QL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tạm ngưng lịch học của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tạm ngưng lịch học của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phòng học lý thuyết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phòng học thực hành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thời khóa biểu học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thời khóa biểu của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In lịch dạy của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lịch dạy của giảng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kiến lịch thi cuối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Xếp lịch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nhân sự coi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nhân sự coi thi không theo khoa Ql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phòng thi lý thuyết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phòng thi thực hành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phần công coi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học phầm chưa xếp lịch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lịch thi của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lịch thi theo lớp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lịch thi của giảng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phòng lịch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phòng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Xin phòng tự do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Tìn kiếm phòng trống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Thiết lập độ ưu tiên cấp phòng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Kế hoạch giảng dạy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kiến số tiết dạy GV trong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kiến giảng viên dạy vượt giờ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kiến giảng viên dạy thiếu giờ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lịch học tạm ngưng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số tiết tạm ngưng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kiến số tiết LT/TH theo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kiến tình hình giảng dạy theo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giảng dạy của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giảng dạy của GV theo tuần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tổng hợp của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lớp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lớp học theo tuần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môn học theo tuần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So sánh lịch học giữa các lớp danh nghĩa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của phòng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của phòng học theo tuần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chi tiết sử dụng phòng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tần suất sử dụng phòng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1.8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ind w:left="451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Giờ dạy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Phần công thanh tra 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Đổ dữ liệu chấm công lịch dạy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kiểm tra giờ giảng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kiểm tra giờ giảng theo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chấm công lịch dạy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chấm công lịch dạy theo phân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Đổ dữ liệu chấm công lịch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In kiểm tra giờ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kiểm tra giờ thi theo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chấm công lịch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chấm công lịch thi theo phân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In kiểm tra giờ sử dụng phòng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Chấm công công việc khác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đổi giờ 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đổi dữ liệu chấm công thực giảng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Chốt dữ liệu chấm công thực giảng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kế sai phạm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Tổng hợp sai phạm GV theo từng khoa và toàn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 phân công 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dạy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coi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chấm công khác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chấm công khác GV theo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Đối chiếu giờ dạy theo LHP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dạy quy đổi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dạy quy đổi GV theo khoa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Báo cáo chi tiết giờ thực giảng của khoa theo giảng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coi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dạy và coi thi GV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dạy và coi thi toàn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tổng số tiết của GV theo đợt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đối chiếu kế hoạch và thực giảng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tổng hợp chấm công quy đổi GV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PHÂN HỆ HRM</w:t>
            </w:r>
          </w:p>
        </w:tc>
      </w:tr>
      <w:tr w:rsidR="009817F9" w:rsidRPr="00582FFB" w:rsidTr="00B17356">
        <w:trPr>
          <w:trHeight w:val="3234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2.1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Hệ tthống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Thông báo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nhóm và phân quyền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Thông tin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Đồng bộ biểu mẫu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Thời hạn nâng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quyền hệ thống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Thay đổi mật khẩu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Thiết lập mật khẩu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2.2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Nhân sự trên máy 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máy 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Chấm công ngoài giờ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chấm công ngoài giờ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chấm công ngoài giờ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Xem giờ ra vào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Chấm công ngày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Nghỉ toàn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công tác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Xét ABC tháng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công tháng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giờ ra vào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Hồ sơ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 bộ môn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thay đổi thông tin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in biểu mẫu đề xuất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Tuyển dụng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Bổ nhiệm ngạch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Bổ nhiệm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Kiêm nhiệm chức danh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Kiêm nhiệm nhà nước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Kiêm nhiện đoàn thể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 xml:space="preserve">Kiêm nhiệm đảng đoàn 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Nâng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Điều chỉnh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Thâm niên nhà giáo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Nâng mức thâm niên nhà giáo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Nghỉ không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Trở lại công tác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Nghỉ thai sản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Nghỉ bảo hiểm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Điều động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Cứ CCVC đi học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Công tác trong nước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Công tác nước ngoài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Khen thưởng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Kỷ luật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Nghỉ Hưu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 xml:space="preserve">Thôi giữ chức 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Chấm dứt hợp đồng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Tờ khai tham gia bảo hiểm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Ký lại hợp đồng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2.4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Khóa sổ bảng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Thông tin lương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Các khoản phụ cấp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Thưởng phạt hàng tháng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Các khoản khấu trừ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Mức lương đóng bảo hiểm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Lương truy lĩnh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Thanh toán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khoản ATM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Thanh toán giờ coi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Thanh toán giờ dạy (GV thử việc)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Phụ trội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Cập nhật số tiết từ năm sang năm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Quy định số tiết chuẩn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2.6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Quản lý thỉnh giảng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Hồ sơ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Tra cứu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Chuyển phòng ban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sách hợp đồng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 hợp đồng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tạm ứng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bảng điểm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thanh lý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tiết danh mục tạm ứng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tiết danh mục thanh lý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Dự toán kinh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thuế vãng lai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Định mức tạm ứng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chi phí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Đơn giá chi tiết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2.7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Báo cáo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CB-GV-CNV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giảng viên cơ hữu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tuyển mới hàng năm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bảo hiểm nhân sự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thuế TNCN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số tiết thực giảng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biên chế và quỹ lương hàng năm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CBQL-GV-NVNV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2.8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>Danh mục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Biểu mẫu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Ký hiệu chấm công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 bộ môn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Các khoản chi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kinh phí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khen thưởng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Đơn vị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phòng ban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Nghạch công chức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hệ giáo viên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Phòng ban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Thông tin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Tổ chức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Quốc gia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Tỉnh thành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Hình thức đào tạo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Hình thức khen thưởng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Hình thức kỳ luật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Chức vụ cơ hữu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Trưởng phó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Dân tộc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Danh hiệu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Nguồn tuyển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Quân hàm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Tôn giáo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Quan hệ gia đình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Thành phần bản thân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Thành phần gia đình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Tình trạng hôn nhân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Chứng chỉ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Chuyên ngành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Học hàm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Học vị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Ngoại ngữ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Vi tính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Trình độ chính trị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Trình độ ngoại ngữ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Trình độ quản lý giáo dục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Trình độ quản lý Nhà nước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ABC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Bảng hệ số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Bảo hiểm y tế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Chi tiết ngạch công chức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Hệ số tăng thêm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Loại ngoài giờ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Các khoản phụ cấp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Hệ số chuyên môn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Kiêm nhiệm đảng đoàn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Kiêm nhiệm đoàn thể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Kiêm nhiệm nhà nước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Đợt thanh toán phụ trội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Mức thưởng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phối lương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Thưởng lễ tết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Thưởng thi đua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Thưởng phạt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  <w:r w:rsidRPr="00582FFB">
              <w:rPr>
                <w:b/>
                <w:sz w:val="26"/>
                <w:szCs w:val="26"/>
              </w:rPr>
              <w:t xml:space="preserve">PHÂN HỆ EGOV </w:t>
            </w:r>
          </w:p>
        </w:tc>
      </w:tr>
      <w:tr w:rsidR="009817F9" w:rsidRPr="00582FFB" w:rsidTr="00B17356">
        <w:trPr>
          <w:trHeight w:val="499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Website cơ bản</w:t>
            </w:r>
          </w:p>
        </w:tc>
      </w:tr>
      <w:tr w:rsidR="009817F9" w:rsidRPr="00582FFB" w:rsidTr="00B17356">
        <w:trPr>
          <w:trHeight w:val="423"/>
        </w:trPr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3.2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Thông báo chung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3.3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Lịch công tác Trường/đơn vị/cá nhân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công tác Trường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công tác Đơn vị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Lịch công tác cá nhân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chia sẻ lịch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3.4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Quản lý hộp thư nội bộ cá nhân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 nhận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 gửi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 nháp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Thư bị xóa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toàn bộ thư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3.5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sz w:val="26"/>
                <w:szCs w:val="26"/>
              </w:rPr>
            </w:pPr>
            <w:r w:rsidRPr="00582FFB">
              <w:rPr>
                <w:b/>
                <w:i/>
                <w:color w:val="000000"/>
                <w:sz w:val="26"/>
                <w:szCs w:val="26"/>
              </w:rPr>
              <w:t>Văn bản lưu trữ mẫu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3.6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Quy trình phân công xử lý văn bản đến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văn bản đến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Phân công xử lý văn bản đến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3.7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Quy trình phân công xử lý văn bản đi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Quản lý văn bản đi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Duyệt thể thức văn bản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Văn bản trình ký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Cấp số văn bản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3.8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Quy trình giao, nhận việc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nghị công việc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Xử lý công việc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i/>
                <w:color w:val="000000"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Thống kê xử lý công việc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3.9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Xem hồ sơ cá nhân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3.10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Tra cứu, đề xuất hiệu chỉnh lý lịch cá nhân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3.11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Tra cứu, đề xuất hiệu chỉnh lý lịch khoa học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lastRenderedPageBreak/>
              <w:t>3.12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Tra cứu, in phiếu lương cá nhân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3.13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Tra cứu lịch dạy, coi thi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Xem lịch theo tiến độ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Xem lịch theo tuần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3.14</w:t>
            </w:r>
          </w:p>
        </w:tc>
        <w:tc>
          <w:tcPr>
            <w:tcW w:w="8345" w:type="dxa"/>
            <w:shd w:val="clear" w:color="auto" w:fill="auto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Đề xuất tạm ngưng/dạy bù/dạy thay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tạm ngưng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dạy bù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Đề xuất dạy thay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3.15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Điểm danh sinh viên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3.16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Quản lý điểm online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Xem điểm online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điểm thường kỳ</w:t>
            </w:r>
          </w:p>
          <w:p w:rsidR="009817F9" w:rsidRPr="00582FFB" w:rsidRDefault="009817F9" w:rsidP="009817F9">
            <w:pPr>
              <w:numPr>
                <w:ilvl w:val="0"/>
                <w:numId w:val="1"/>
              </w:numPr>
              <w:ind w:left="451" w:hanging="271"/>
              <w:rPr>
                <w:b/>
                <w:i/>
                <w:color w:val="000000"/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Import điểm cuối kỳ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3.17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Thống kê báo giảng &amp; ghi nhận sai phạm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3.18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Thống kê kết quả khảo sát cá nhân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3.19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Phiên bản Egov trên HĐH iOS, Android</w:t>
            </w:r>
          </w:p>
        </w:tc>
      </w:tr>
      <w:tr w:rsidR="009817F9" w:rsidRPr="00582FFB" w:rsidTr="00B17356">
        <w:tc>
          <w:tcPr>
            <w:tcW w:w="943" w:type="dxa"/>
            <w:shd w:val="clear" w:color="auto" w:fill="auto"/>
          </w:tcPr>
          <w:p w:rsidR="009817F9" w:rsidRPr="00582FFB" w:rsidRDefault="009817F9" w:rsidP="00B17356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582FFB">
              <w:rPr>
                <w:sz w:val="26"/>
                <w:szCs w:val="26"/>
              </w:rPr>
              <w:t>3.20</w:t>
            </w:r>
          </w:p>
        </w:tc>
        <w:tc>
          <w:tcPr>
            <w:tcW w:w="8345" w:type="dxa"/>
            <w:shd w:val="clear" w:color="auto" w:fill="auto"/>
            <w:vAlign w:val="center"/>
          </w:tcPr>
          <w:p w:rsidR="009817F9" w:rsidRPr="00582FFB" w:rsidRDefault="009817F9" w:rsidP="00B17356">
            <w:pPr>
              <w:rPr>
                <w:b/>
                <w:color w:val="000000"/>
                <w:sz w:val="26"/>
                <w:szCs w:val="26"/>
              </w:rPr>
            </w:pPr>
            <w:r w:rsidRPr="00582FFB">
              <w:rPr>
                <w:b/>
                <w:color w:val="000000"/>
                <w:sz w:val="26"/>
                <w:szCs w:val="26"/>
              </w:rPr>
              <w:t>Phiên bản Sinh viên trên iOS, Android</w:t>
            </w:r>
          </w:p>
        </w:tc>
      </w:tr>
    </w:tbl>
    <w:p w:rsidR="009817F9" w:rsidRDefault="009817F9" w:rsidP="009817F9">
      <w:pPr>
        <w:tabs>
          <w:tab w:val="center" w:pos="6379"/>
        </w:tabs>
        <w:jc w:val="center"/>
        <w:rPr>
          <w:b/>
          <w:sz w:val="26"/>
          <w:szCs w:val="26"/>
        </w:rPr>
      </w:pPr>
    </w:p>
    <w:p w:rsidR="00475B86" w:rsidRDefault="00475B86"/>
    <w:sectPr w:rsidR="00475B86" w:rsidSect="00CA2B7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18E0"/>
    <w:multiLevelType w:val="hybridMultilevel"/>
    <w:tmpl w:val="00D2E28A"/>
    <w:lvl w:ilvl="0" w:tplc="8A46175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F9"/>
    <w:rsid w:val="00475B86"/>
    <w:rsid w:val="009817F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6415"/>
  <w15:chartTrackingRefBased/>
  <w15:docId w15:val="{6380BFE6-BF4E-4B2A-9C8D-9506560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F9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9817F9"/>
    <w:pPr>
      <w:keepNext/>
      <w:jc w:val="center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17F9"/>
    <w:rPr>
      <w:rFonts w:eastAsia="Times New Roman" w:cs="Times New Roman"/>
      <w:b/>
      <w:bCs/>
      <w:sz w:val="36"/>
      <w:szCs w:val="3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2023-06-08T02:26:00Z</cp:lastPrinted>
  <dcterms:created xsi:type="dcterms:W3CDTF">2023-06-08T02:25:00Z</dcterms:created>
  <dcterms:modified xsi:type="dcterms:W3CDTF">2023-06-08T02:28:00Z</dcterms:modified>
</cp:coreProperties>
</file>